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FF" w:rsidRDefault="00E039FF" w:rsidP="00E0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E039FF" w:rsidRDefault="00E039FF" w:rsidP="00E039FF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039FF" w:rsidRDefault="00E039FF" w:rsidP="00E039FF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«Формирование современной</w:t>
      </w:r>
    </w:p>
    <w:p w:rsidR="00E039FF" w:rsidRDefault="00E039FF" w:rsidP="00E039FF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E039FF" w:rsidRDefault="00E039FF" w:rsidP="00E039FF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Оксовское»  на</w:t>
      </w:r>
      <w:proofErr w:type="gramEnd"/>
      <w:r>
        <w:rPr>
          <w:rFonts w:ascii="Times New Roman" w:hAnsi="Times New Roman"/>
          <w:sz w:val="24"/>
          <w:szCs w:val="24"/>
        </w:rPr>
        <w:t xml:space="preserve"> 2018 – 2024 гг.»</w:t>
      </w:r>
    </w:p>
    <w:p w:rsidR="00E039FF" w:rsidRDefault="00E039FF" w:rsidP="00E0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«Оксовское»</w:t>
      </w: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</w:t>
      </w: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«Оксовское» на 2018 – 2024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 муниципального образования «Оксовское»</w:t>
      </w:r>
    </w:p>
    <w:p w:rsidR="00E039FF" w:rsidRDefault="00E039FF" w:rsidP="00E0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4"/>
        <w:gridCol w:w="1068"/>
        <w:gridCol w:w="851"/>
        <w:gridCol w:w="708"/>
        <w:gridCol w:w="709"/>
        <w:gridCol w:w="709"/>
        <w:gridCol w:w="850"/>
        <w:gridCol w:w="709"/>
        <w:gridCol w:w="766"/>
        <w:gridCol w:w="831"/>
      </w:tblGrid>
      <w:tr w:rsidR="00E039FF" w:rsidTr="00E039FF">
        <w:trPr>
          <w:jc w:val="center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039FF" w:rsidTr="00E039FF">
        <w:trPr>
          <w:jc w:val="center"/>
        </w:trPr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039FF" w:rsidRDefault="00E0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39FF" w:rsidTr="00E039FF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39FF" w:rsidTr="00E039FF">
        <w:trPr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</w:p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«Оксовское» на 2018 – 2022 гг.»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FF" w:rsidTr="00E039FF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благоустроенных дворовых территорий </w:t>
            </w:r>
            <w:r>
              <w:rPr>
                <w:rFonts w:ascii="Times New Roman" w:eastAsia="Arial Unicode MS" w:hAnsi="Times New Roman" w:cs="Times New Roman"/>
              </w:rPr>
              <w:t>многоквартирных домов муниципального образования «Оксовское»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E039FF" w:rsidTr="00E039FF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благоустроенных территорий общего пользования </w:t>
            </w:r>
            <w:r>
              <w:rPr>
                <w:rFonts w:ascii="Times New Roman" w:eastAsia="Arial Unicode MS" w:hAnsi="Times New Roman" w:cs="Times New Roman"/>
              </w:rPr>
              <w:t>муниципального образования «Оксовское»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039FF" w:rsidRDefault="00E039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0,3</w:t>
            </w:r>
          </w:p>
        </w:tc>
      </w:tr>
    </w:tbl>
    <w:p w:rsidR="00D578F9" w:rsidRDefault="00E039FF">
      <w:bookmarkStart w:id="0" w:name="_GoBack"/>
      <w:bookmarkEnd w:id="0"/>
    </w:p>
    <w:sectPr w:rsidR="00D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7E"/>
    <w:rsid w:val="000C2B6D"/>
    <w:rsid w:val="007C06FE"/>
    <w:rsid w:val="00D8457E"/>
    <w:rsid w:val="00E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99A4-0435-4B85-93AB-891E1B57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39FF"/>
    <w:rPr>
      <w:rFonts w:ascii="Arial" w:eastAsia="Arial" w:hAnsi="Arial" w:cs="Times New Roman"/>
      <w:kern w:val="2"/>
      <w:sz w:val="20"/>
      <w:szCs w:val="20"/>
    </w:rPr>
  </w:style>
  <w:style w:type="paragraph" w:customStyle="1" w:styleId="ConsPlusNormal0">
    <w:name w:val="ConsPlusNormal"/>
    <w:next w:val="a"/>
    <w:link w:val="ConsPlusNormal"/>
    <w:rsid w:val="00E039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2019-04-02T11:37:00Z</dcterms:created>
  <dcterms:modified xsi:type="dcterms:W3CDTF">2019-04-02T11:37:00Z</dcterms:modified>
</cp:coreProperties>
</file>